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  <w:rPr>
          <w:b/>
          <w:sz w:val="24"/>
          <w:u w:val="single"/>
        </w:rPr>
      </w:pPr>
      <w:bookmarkStart w:id="0" w:name="_Hlk82243518"/>
    </w:p>
    <w:p>
      <w:pPr>
        <w:jc w:val="left"/>
        <w:rPr>
          <w:b/>
          <w:sz w:val="24"/>
          <w:u w:val="single"/>
        </w:rPr>
      </w:pPr>
    </w:p>
    <w:bookmarkEnd w:id="0"/>
    <w:p>
      <w:pPr>
        <w:jc w:val="left"/>
        <w:rPr>
          <w:rFonts w:hint="eastAsia"/>
        </w:rPr>
      </w:pPr>
    </w:p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1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《认识</w:t>
            </w:r>
            <w:r>
              <w:t>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19.《小英雄雨来》第一课时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nit6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班队活动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16.动物</w:t>
            </w:r>
            <w:r>
              <w:t>的庇护所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cs="Times New Roman"/>
                <w:lang w:eastAsia="zh-CN"/>
              </w:rPr>
              <w:t>好月亮，你走得这样静悄悄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1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6复习 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读U6知识点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2.默写本单元单词，语音。。</w:t>
            </w:r>
          </w:p>
        </w:tc>
        <w:tc>
          <w:tcPr>
            <w:tcW w:w="2841" w:type="dxa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 w:ascii="宋体" w:hAnsi="宋体" w:eastAsia="宋体" w:cs="宋体"/>
                <w:lang w:val="en-US" w:eastAsia="zh-CN"/>
              </w:rPr>
              <w:t>1.读U6知识点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</w:t>
            </w:r>
            <w:r>
              <w:t>三边关系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19.《小英雄</w:t>
            </w:r>
            <w:r>
              <w:rPr>
                <w:rFonts w:ascii="宋体" w:hAnsi="宋体" w:cs="宋体"/>
                <w:szCs w:val="21"/>
              </w:rPr>
              <w:t>雨来</w:t>
            </w:r>
            <w:r>
              <w:rPr>
                <w:rFonts w:hint="eastAsia" w:ascii="宋体" w:hAnsi="宋体" w:cs="宋体"/>
                <w:szCs w:val="21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校园前凑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1到6个</w:t>
            </w:r>
            <w:r>
              <w:t>八拍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打</w:t>
            </w:r>
            <w:r>
              <w:t>陀螺</w:t>
            </w:r>
            <w:r>
              <w:rPr>
                <w:rFonts w:hint="eastAsia"/>
              </w:rPr>
              <w:t>20到30分钟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20.《我们家的</w:t>
            </w:r>
            <w:r>
              <w:rPr>
                <w:rFonts w:ascii="宋体" w:hAnsi="宋体" w:cs="宋体"/>
                <w:szCs w:val="21"/>
              </w:rPr>
              <w:t>男子汉</w:t>
            </w:r>
            <w:r>
              <w:rPr>
                <w:rFonts w:hint="eastAsia" w:ascii="宋体" w:hAnsi="宋体" w:cs="宋体"/>
                <w:szCs w:val="21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8.这些东西哪里来（第一课时）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选择一个玩具，查找资料，了解它的产地，查找相关的生产资料。。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选择一个玩具，查找资料，了解它的产地，查找相关的生产资料。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20.《我们家</w:t>
            </w:r>
            <w:r>
              <w:rPr>
                <w:rFonts w:ascii="宋体" w:hAnsi="宋体" w:cs="宋体"/>
                <w:szCs w:val="21"/>
              </w:rPr>
              <w:t>的男子汉</w:t>
            </w:r>
            <w:r>
              <w:rPr>
                <w:rFonts w:hint="eastAsia" w:ascii="宋体" w:hAnsi="宋体" w:cs="宋体"/>
                <w:szCs w:val="21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内角和》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7到8个</w:t>
            </w:r>
            <w:r>
              <w:t>八拍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胯</w:t>
            </w:r>
            <w:r>
              <w:t>下拍毽30</w:t>
            </w:r>
            <w:r>
              <w:rPr>
                <w:rFonts w:hint="eastAsia"/>
              </w:rPr>
              <w:t>到50次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开通微博空间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1.田格本上练写生字“脾”，“膝”“腔”各5遍，掌握月旁及左窄右宽的书写要领。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1.田格本上练写生字“脾”，“膝”“腔”各5遍，掌握月旁及左窄右宽的书写要领。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3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3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2057825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9981955"/>
    <w:rsid w:val="0E2D6CE3"/>
    <w:rsid w:val="102009AE"/>
    <w:rsid w:val="14332468"/>
    <w:rsid w:val="14684A39"/>
    <w:rsid w:val="17A57B16"/>
    <w:rsid w:val="1A8A4134"/>
    <w:rsid w:val="1AF16B3F"/>
    <w:rsid w:val="1FA1553C"/>
    <w:rsid w:val="282F587A"/>
    <w:rsid w:val="2D421C39"/>
    <w:rsid w:val="315D7BC8"/>
    <w:rsid w:val="31CD0D2E"/>
    <w:rsid w:val="3A00187C"/>
    <w:rsid w:val="3B8D6CB0"/>
    <w:rsid w:val="3C2F72A6"/>
    <w:rsid w:val="3DC82CA9"/>
    <w:rsid w:val="44BB52AA"/>
    <w:rsid w:val="48A00C74"/>
    <w:rsid w:val="4ABC3B83"/>
    <w:rsid w:val="4CC331BE"/>
    <w:rsid w:val="52F02310"/>
    <w:rsid w:val="55731A08"/>
    <w:rsid w:val="6B8360FB"/>
    <w:rsid w:val="6DC453E2"/>
    <w:rsid w:val="7CC87626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2022-05-06T06:24:11Z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